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B5" w:rsidRDefault="00240FB4" w:rsidP="00240FB4">
      <w:pPr>
        <w:pStyle w:val="Title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Regional Competition Change Form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23BB5" w:rsidRDefault="00A23BB5" w:rsidP="00240FB4">
      <w:pPr>
        <w:pStyle w:val="Title"/>
        <w:ind w:left="2" w:hanging="4"/>
      </w:pPr>
    </w:p>
    <w:p w:rsidR="00A23BB5" w:rsidRDefault="00240FB4" w:rsidP="00240FB4">
      <w:pPr>
        <w:pStyle w:val="Title"/>
        <w:ind w:left="0" w:hanging="2"/>
        <w:jc w:val="left"/>
        <w:rPr>
          <w:sz w:val="24"/>
          <w:szCs w:val="24"/>
        </w:rPr>
      </w:pPr>
      <w:r>
        <w:rPr>
          <w:b/>
          <w:sz w:val="24"/>
          <w:szCs w:val="24"/>
        </w:rPr>
        <w:t>Contest:  Automotive Service Basic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Comp</w:t>
      </w:r>
      <w:r w:rsidR="00CB797C">
        <w:rPr>
          <w:b/>
          <w:sz w:val="24"/>
          <w:szCs w:val="24"/>
        </w:rPr>
        <w:t xml:space="preserve">etition Date:  March </w:t>
      </w:r>
      <w:r w:rsidR="005C464A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, 202</w:t>
      </w:r>
      <w:r w:rsidR="005C464A">
        <w:rPr>
          <w:b/>
          <w:sz w:val="24"/>
          <w:szCs w:val="24"/>
        </w:rPr>
        <w:t>5</w:t>
      </w:r>
      <w:bookmarkStart w:id="0" w:name="_GoBack"/>
      <w:bookmarkEnd w:id="0"/>
    </w:p>
    <w:p w:rsidR="00A23BB5" w:rsidRDefault="00240FB4" w:rsidP="00240FB4">
      <w:pPr>
        <w:pStyle w:val="Title"/>
        <w:ind w:left="0" w:hanging="2"/>
        <w:jc w:val="left"/>
        <w:rPr>
          <w:sz w:val="24"/>
          <w:szCs w:val="24"/>
        </w:rPr>
      </w:pPr>
      <w:r>
        <w:rPr>
          <w:sz w:val="24"/>
          <w:szCs w:val="24"/>
        </w:rPr>
        <w:t>Follows NYSC guidelines 2009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23BB5" w:rsidRDefault="00A23BB5">
      <w:pPr>
        <w:pStyle w:val="Normal1"/>
      </w:pPr>
    </w:p>
    <w:p w:rsidR="00A23BB5" w:rsidRDefault="00240FB4" w:rsidP="00240FB4">
      <w:pPr>
        <w:pStyle w:val="Subtitle"/>
        <w:ind w:left="0" w:hanging="2"/>
        <w:rPr>
          <w:sz w:val="24"/>
          <w:szCs w:val="24"/>
        </w:rPr>
      </w:pPr>
      <w:r>
        <w:rPr>
          <w:b/>
          <w:sz w:val="24"/>
          <w:szCs w:val="24"/>
        </w:rPr>
        <w:t>Chairperson:</w:t>
      </w:r>
      <w:r w:rsidR="002A4D03">
        <w:rPr>
          <w:b/>
          <w:sz w:val="24"/>
          <w:szCs w:val="24"/>
        </w:rPr>
        <w:t>Michael Karlnoski</w:t>
      </w:r>
      <w:r>
        <w:rPr>
          <w:b/>
          <w:sz w:val="24"/>
          <w:szCs w:val="24"/>
        </w:rPr>
        <w:tab/>
        <w:t xml:space="preserve">Contest Site:  Wellsville      </w:t>
      </w:r>
    </w:p>
    <w:p w:rsidR="00A23BB5" w:rsidRDefault="00240FB4" w:rsidP="00240FB4">
      <w:pPr>
        <w:pStyle w:val="Subtitle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Chairperson’s School:  </w:t>
      </w:r>
      <w:r w:rsidR="002A4D03">
        <w:rPr>
          <w:sz w:val="24"/>
          <w:szCs w:val="24"/>
        </w:rPr>
        <w:t>E1B Harkness Center</w:t>
      </w:r>
      <w:r>
        <w:rPr>
          <w:sz w:val="24"/>
          <w:szCs w:val="24"/>
        </w:rPr>
        <w:tab/>
        <w:t>Telephone:  716-</w:t>
      </w:r>
      <w:r w:rsidR="002A4D03">
        <w:rPr>
          <w:sz w:val="24"/>
          <w:szCs w:val="24"/>
        </w:rPr>
        <w:t>961-4070</w:t>
      </w:r>
    </w:p>
    <w:p w:rsidR="00A23BB5" w:rsidRDefault="00240FB4" w:rsidP="00240FB4">
      <w:pPr>
        <w:pStyle w:val="Subtitle"/>
        <w:ind w:left="0" w:hanging="2"/>
        <w:rPr>
          <w:sz w:val="20"/>
          <w:szCs w:val="20"/>
        </w:rPr>
      </w:pPr>
      <w:r>
        <w:rPr>
          <w:sz w:val="20"/>
          <w:szCs w:val="20"/>
        </w:rPr>
        <w:t xml:space="preserve">Best time to call:  8 AM </w:t>
      </w:r>
      <w:proofErr w:type="gramStart"/>
      <w:r>
        <w:rPr>
          <w:sz w:val="20"/>
          <w:szCs w:val="20"/>
        </w:rPr>
        <w:t>-  3</w:t>
      </w:r>
      <w:proofErr w:type="gramEnd"/>
      <w:r>
        <w:rPr>
          <w:sz w:val="20"/>
          <w:szCs w:val="20"/>
        </w:rPr>
        <w:t xml:space="preserve"> PM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E-mail:  </w:t>
      </w:r>
      <w:r w:rsidR="002A4D03">
        <w:t>mkarlnoski@e1b.org</w:t>
      </w:r>
    </w:p>
    <w:p w:rsidR="00A23BB5" w:rsidRDefault="00A23BB5" w:rsidP="00240FB4">
      <w:pPr>
        <w:pStyle w:val="Subtitle"/>
        <w:ind w:left="0" w:hanging="2"/>
        <w:rPr>
          <w:sz w:val="20"/>
          <w:szCs w:val="20"/>
        </w:rPr>
      </w:pPr>
    </w:p>
    <w:p w:rsidR="00A23BB5" w:rsidRDefault="00A23BB5" w:rsidP="00240FB4">
      <w:pPr>
        <w:pStyle w:val="Subtitle"/>
        <w:ind w:left="0" w:hanging="2"/>
        <w:rPr>
          <w:sz w:val="20"/>
          <w:szCs w:val="20"/>
        </w:rPr>
      </w:pPr>
    </w:p>
    <w:p w:rsidR="00A23BB5" w:rsidRDefault="00A23BB5" w:rsidP="00240FB4">
      <w:pPr>
        <w:pStyle w:val="Subtitle"/>
        <w:ind w:left="0" w:hanging="2"/>
        <w:rPr>
          <w:sz w:val="24"/>
          <w:szCs w:val="24"/>
        </w:rPr>
      </w:pPr>
    </w:p>
    <w:tbl>
      <w:tblPr>
        <w:tblStyle w:val="a"/>
        <w:tblW w:w="10260" w:type="dxa"/>
        <w:tblInd w:w="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671"/>
        <w:gridCol w:w="1882"/>
        <w:gridCol w:w="1557"/>
        <w:gridCol w:w="3150"/>
      </w:tblGrid>
      <w:tr w:rsidR="00A23BB5">
        <w:trPr>
          <w:cantSplit/>
          <w:tblHeader/>
        </w:trPr>
        <w:tc>
          <w:tcPr>
            <w:tcW w:w="3671" w:type="dxa"/>
            <w:tcBorders>
              <w:bottom w:val="single" w:sz="12" w:space="0" w:color="000000"/>
            </w:tcBorders>
          </w:tcPr>
          <w:p w:rsidR="00A23BB5" w:rsidRDefault="00240FB4">
            <w:pPr>
              <w:pStyle w:val="Normal1"/>
              <w:jc w:val="center"/>
            </w:pPr>
            <w:r>
              <w:t>Items Evaluated</w:t>
            </w:r>
          </w:p>
          <w:p w:rsidR="00A23BB5" w:rsidRDefault="00A23BB5">
            <w:pPr>
              <w:pStyle w:val="Normal1"/>
              <w:jc w:val="center"/>
            </w:pPr>
          </w:p>
        </w:tc>
        <w:tc>
          <w:tcPr>
            <w:tcW w:w="1882" w:type="dxa"/>
            <w:tcBorders>
              <w:bottom w:val="single" w:sz="12" w:space="0" w:color="000000"/>
            </w:tcBorders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1557" w:type="dxa"/>
            <w:tcBorders>
              <w:bottom w:val="single" w:sz="12" w:space="0" w:color="000000"/>
            </w:tcBorders>
          </w:tcPr>
          <w:p w:rsidR="00A23BB5" w:rsidRDefault="00240FB4">
            <w:pPr>
              <w:pStyle w:val="Normal1"/>
              <w:jc w:val="center"/>
            </w:pPr>
            <w:r>
              <w:t>Possible</w:t>
            </w:r>
          </w:p>
          <w:p w:rsidR="00A23BB5" w:rsidRDefault="00240FB4">
            <w:pPr>
              <w:pStyle w:val="Normal1"/>
              <w:jc w:val="center"/>
            </w:pPr>
            <w:r>
              <w:t>Points</w:t>
            </w:r>
          </w:p>
        </w:tc>
        <w:tc>
          <w:tcPr>
            <w:tcW w:w="3150" w:type="dxa"/>
            <w:tcBorders>
              <w:bottom w:val="single" w:sz="12" w:space="0" w:color="000000"/>
            </w:tcBorders>
          </w:tcPr>
          <w:p w:rsidR="00A23BB5" w:rsidRDefault="00240FB4">
            <w:pPr>
              <w:pStyle w:val="Normal1"/>
              <w:jc w:val="center"/>
            </w:pPr>
            <w:r>
              <w:t>Special rule for Regionals</w:t>
            </w:r>
          </w:p>
        </w:tc>
      </w:tr>
      <w:tr w:rsidR="00A23BB5">
        <w:trPr>
          <w:cantSplit/>
          <w:tblHeader/>
        </w:trPr>
        <w:tc>
          <w:tcPr>
            <w:tcW w:w="3671" w:type="dxa"/>
            <w:tcBorders>
              <w:top w:val="nil"/>
            </w:tcBorders>
          </w:tcPr>
          <w:p w:rsidR="00A23BB5" w:rsidRDefault="00240FB4">
            <w:pPr>
              <w:pStyle w:val="Normal1"/>
            </w:pPr>
            <w:r>
              <w:t>SkillsUSA Knowledge Test</w:t>
            </w:r>
          </w:p>
          <w:p w:rsidR="00A23BB5" w:rsidRDefault="00A23BB5">
            <w:pPr>
              <w:pStyle w:val="Normal1"/>
            </w:pPr>
          </w:p>
        </w:tc>
        <w:tc>
          <w:tcPr>
            <w:tcW w:w="1882" w:type="dxa"/>
            <w:tcBorders>
              <w:top w:val="nil"/>
            </w:tcBorders>
          </w:tcPr>
          <w:p w:rsidR="00A23BB5" w:rsidRDefault="00240FB4">
            <w:pPr>
              <w:pStyle w:val="Normal1"/>
              <w:jc w:val="center"/>
            </w:pPr>
            <w:r>
              <w:t>Required</w:t>
            </w:r>
          </w:p>
        </w:tc>
        <w:tc>
          <w:tcPr>
            <w:tcW w:w="1557" w:type="dxa"/>
            <w:tcBorders>
              <w:top w:val="nil"/>
            </w:tcBorders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  <w:tcBorders>
              <w:top w:val="nil"/>
            </w:tcBorders>
          </w:tcPr>
          <w:p w:rsidR="00A23BB5" w:rsidRDefault="00240FB4">
            <w:pPr>
              <w:pStyle w:val="Normal1"/>
            </w:pPr>
            <w:r>
              <w:t xml:space="preserve">a short, multiple-choice test, based on </w:t>
            </w:r>
            <w:r>
              <w:rPr>
                <w:u w:val="single"/>
              </w:rPr>
              <w:t>Leadership Handbook</w:t>
            </w:r>
            <w:r>
              <w:t>&amp; PDP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Brakes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Starting or charging circuit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Identification of parts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Wheel alignment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Micrometer measurement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Evaluation of engine component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Other stations up to 10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Task varies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Wellsville tools and equipment will be used for all stations in the contest.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Technical Written Test</w:t>
            </w:r>
          </w:p>
        </w:tc>
        <w:tc>
          <w:tcPr>
            <w:tcW w:w="1882" w:type="dxa"/>
          </w:tcPr>
          <w:p w:rsidR="00A23BB5" w:rsidRDefault="00240FB4">
            <w:pPr>
              <w:pStyle w:val="Normal1"/>
              <w:jc w:val="center"/>
            </w:pPr>
            <w:r>
              <w:t>Optional</w:t>
            </w: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A23BB5">
            <w:pPr>
              <w:pStyle w:val="Normal1"/>
            </w:pP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240FB4">
            <w:pPr>
              <w:pStyle w:val="Normal1"/>
            </w:pPr>
            <w:r>
              <w:t>Clothing Penalty</w:t>
            </w:r>
          </w:p>
          <w:p w:rsidR="00A23BB5" w:rsidRDefault="00240FB4">
            <w:pPr>
              <w:pStyle w:val="Normal1"/>
            </w:pPr>
            <w:r>
              <w:t>(0 to 5% of total points)</w:t>
            </w:r>
          </w:p>
        </w:tc>
        <w:tc>
          <w:tcPr>
            <w:tcW w:w="1882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240FB4">
            <w:pPr>
              <w:pStyle w:val="Normal1"/>
            </w:pPr>
            <w:r>
              <w:t>leather work shoes, safety glasses, Industry type uniform</w:t>
            </w:r>
          </w:p>
        </w:tc>
      </w:tr>
      <w:tr w:rsidR="00A23BB5">
        <w:trPr>
          <w:cantSplit/>
          <w:tblHeader/>
        </w:trPr>
        <w:tc>
          <w:tcPr>
            <w:tcW w:w="3671" w:type="dxa"/>
          </w:tcPr>
          <w:p w:rsidR="00A23BB5" w:rsidRDefault="00A23BB5">
            <w:pPr>
              <w:pStyle w:val="Normal1"/>
              <w:jc w:val="center"/>
            </w:pPr>
          </w:p>
          <w:p w:rsidR="00A23BB5" w:rsidRDefault="00240FB4">
            <w:pPr>
              <w:pStyle w:val="Normal1"/>
              <w:jc w:val="center"/>
            </w:pPr>
            <w:r>
              <w:t>TOTAL</w:t>
            </w:r>
          </w:p>
          <w:p w:rsidR="00A23BB5" w:rsidRDefault="00240FB4">
            <w:pPr>
              <w:pStyle w:val="Normal1"/>
              <w:jc w:val="center"/>
            </w:pPr>
            <w:r>
              <w:t>POINTS</w:t>
            </w:r>
          </w:p>
          <w:p w:rsidR="00A23BB5" w:rsidRDefault="00A23BB5">
            <w:pPr>
              <w:pStyle w:val="Normal1"/>
              <w:jc w:val="center"/>
            </w:pPr>
          </w:p>
        </w:tc>
        <w:tc>
          <w:tcPr>
            <w:tcW w:w="1882" w:type="dxa"/>
          </w:tcPr>
          <w:p w:rsidR="00A23BB5" w:rsidRDefault="00A23BB5">
            <w:pPr>
              <w:pStyle w:val="Normal1"/>
            </w:pPr>
          </w:p>
        </w:tc>
        <w:tc>
          <w:tcPr>
            <w:tcW w:w="1557" w:type="dxa"/>
          </w:tcPr>
          <w:p w:rsidR="00A23BB5" w:rsidRDefault="00A23BB5">
            <w:pPr>
              <w:pStyle w:val="Normal1"/>
              <w:jc w:val="center"/>
            </w:pPr>
          </w:p>
        </w:tc>
        <w:tc>
          <w:tcPr>
            <w:tcW w:w="3150" w:type="dxa"/>
          </w:tcPr>
          <w:p w:rsidR="00A23BB5" w:rsidRDefault="00A23BB5">
            <w:pPr>
              <w:pStyle w:val="Normal1"/>
            </w:pPr>
          </w:p>
        </w:tc>
      </w:tr>
    </w:tbl>
    <w:p w:rsidR="00A23BB5" w:rsidRDefault="00A23BB5">
      <w:pPr>
        <w:pStyle w:val="Normal1"/>
      </w:pPr>
    </w:p>
    <w:p w:rsidR="00A23BB5" w:rsidRDefault="00A23BB5">
      <w:pPr>
        <w:pStyle w:val="Normal1"/>
      </w:pPr>
    </w:p>
    <w:p w:rsidR="00A23BB5" w:rsidRDefault="00240FB4">
      <w:pPr>
        <w:pStyle w:val="Normal1"/>
        <w:rPr>
          <w:sz w:val="24"/>
          <w:szCs w:val="24"/>
        </w:rPr>
      </w:pPr>
      <w:r>
        <w:rPr>
          <w:b/>
          <w:sz w:val="24"/>
          <w:szCs w:val="24"/>
        </w:rPr>
        <w:t>Required Equipment-Supplies for Contestant to Bring</w:t>
      </w:r>
      <w:r>
        <w:rPr>
          <w:sz w:val="24"/>
          <w:szCs w:val="24"/>
        </w:rPr>
        <w:t>:   leather footwear, safety glasses, Industry type uniform</w:t>
      </w:r>
    </w:p>
    <w:p w:rsidR="00A23BB5" w:rsidRDefault="00A23BB5">
      <w:pPr>
        <w:pStyle w:val="Normal1"/>
        <w:rPr>
          <w:sz w:val="24"/>
          <w:szCs w:val="24"/>
        </w:rPr>
      </w:pPr>
    </w:p>
    <w:p w:rsidR="00A23BB5" w:rsidRDefault="00240FB4">
      <w:pPr>
        <w:pStyle w:val="Normal1"/>
        <w:rPr>
          <w:sz w:val="24"/>
          <w:szCs w:val="24"/>
        </w:rPr>
      </w:pPr>
      <w:r>
        <w:rPr>
          <w:b/>
          <w:sz w:val="24"/>
          <w:szCs w:val="24"/>
        </w:rPr>
        <w:t xml:space="preserve">Technical Written Test: </w:t>
      </w:r>
      <w:r>
        <w:rPr>
          <w:sz w:val="24"/>
          <w:szCs w:val="24"/>
        </w:rPr>
        <w:t xml:space="preserve"> not given</w:t>
      </w:r>
    </w:p>
    <w:p w:rsidR="00A23BB5" w:rsidRDefault="00A23BB5">
      <w:pPr>
        <w:pStyle w:val="Normal1"/>
        <w:rPr>
          <w:sz w:val="24"/>
          <w:szCs w:val="24"/>
        </w:rPr>
      </w:pPr>
    </w:p>
    <w:p w:rsidR="00A23BB5" w:rsidRDefault="00240FB4">
      <w:pPr>
        <w:pStyle w:val="Normal1"/>
        <w:rPr>
          <w:sz w:val="24"/>
          <w:szCs w:val="24"/>
        </w:rPr>
      </w:pPr>
      <w:r>
        <w:rPr>
          <w:b/>
          <w:sz w:val="24"/>
          <w:szCs w:val="24"/>
        </w:rPr>
        <w:t xml:space="preserve">Area I Contest Clothing Description:  </w:t>
      </w:r>
      <w:r>
        <w:rPr>
          <w:sz w:val="24"/>
          <w:szCs w:val="24"/>
        </w:rPr>
        <w:t>Industry type uniform</w:t>
      </w:r>
    </w:p>
    <w:p w:rsidR="00A23BB5" w:rsidRDefault="00A23BB5">
      <w:pPr>
        <w:pStyle w:val="Normal1"/>
      </w:pPr>
    </w:p>
    <w:sectPr w:rsidR="00A23BB5" w:rsidSect="00A23BB5">
      <w:pgSz w:w="12240" w:h="15840"/>
      <w:pgMar w:top="576" w:right="1152" w:bottom="576" w:left="1152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3BB5"/>
    <w:rsid w:val="001003EA"/>
    <w:rsid w:val="00240FB4"/>
    <w:rsid w:val="00282DA5"/>
    <w:rsid w:val="002A4D03"/>
    <w:rsid w:val="005C464A"/>
    <w:rsid w:val="007504FE"/>
    <w:rsid w:val="007968C6"/>
    <w:rsid w:val="00A23BB5"/>
    <w:rsid w:val="00CB797C"/>
    <w:rsid w:val="00D97D5D"/>
    <w:rsid w:val="00DA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autoRedefine/>
    <w:hidden/>
    <w:qFormat/>
    <w:rsid w:val="00A23BB5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1"/>
    <w:next w:val="Normal1"/>
    <w:rsid w:val="00A23B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23B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23B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23B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23BB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A23BB5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23BB5"/>
  </w:style>
  <w:style w:type="paragraph" w:styleId="Title">
    <w:name w:val="Title"/>
    <w:basedOn w:val="Normal"/>
    <w:autoRedefine/>
    <w:hidden/>
    <w:qFormat/>
    <w:rsid w:val="00A23BB5"/>
    <w:pPr>
      <w:jc w:val="center"/>
    </w:pPr>
    <w:rPr>
      <w:sz w:val="36"/>
    </w:rPr>
  </w:style>
  <w:style w:type="paragraph" w:styleId="Subtitle">
    <w:name w:val="Subtitle"/>
    <w:basedOn w:val="Normal"/>
    <w:rsid w:val="00A23BB5"/>
    <w:rPr>
      <w:sz w:val="28"/>
      <w:szCs w:val="28"/>
    </w:rPr>
  </w:style>
  <w:style w:type="character" w:styleId="Hyperlink">
    <w:name w:val="Hyperlink"/>
    <w:autoRedefine/>
    <w:hidden/>
    <w:qFormat/>
    <w:rsid w:val="00A23BB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a">
    <w:basedOn w:val="TableNormal"/>
    <w:rsid w:val="00A23BB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rcBZaxVuohNekHyO97FsoEUurw==">AMUW2mV0xve5+ug2h4twsbPjZfHTPnvfwQlgPYRy+6FjZl9Ym4wE6uVxdHzSgKClPJ+phYEWQxDjci7TX2nDk0qRr1k9fglzfItDeFB2sTMOOmTmVZJp4PM=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5199765D504B4FA31B64FA8A7BD300" ma:contentTypeVersion="18" ma:contentTypeDescription="Create a new document." ma:contentTypeScope="" ma:versionID="f5c7ed3645d1c50a1a106d09b3ac817d">
  <xsd:schema xmlns:xsd="http://www.w3.org/2001/XMLSchema" xmlns:xs="http://www.w3.org/2001/XMLSchema" xmlns:p="http://schemas.microsoft.com/office/2006/metadata/properties" xmlns:ns3="c8b9433b-8cf5-4133-8d5b-be44305e3b21" xmlns:ns4="a340f924-67d4-45f9-b56c-0945731b7a08" targetNamespace="http://schemas.microsoft.com/office/2006/metadata/properties" ma:root="true" ma:fieldsID="b73eec1825ad1f085de0e426e096fed2" ns3:_="" ns4:_="">
    <xsd:import namespace="c8b9433b-8cf5-4133-8d5b-be44305e3b21"/>
    <xsd:import namespace="a340f924-67d4-45f9-b56c-0945731b7a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b9433b-8cf5-4133-8d5b-be44305e3b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0f924-67d4-45f9-b56c-0945731b7a08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8b9433b-8cf5-4133-8d5b-be44305e3b21" xsi:nil="true"/>
  </documentManagement>
</p:properties>
</file>

<file path=customXml/itemProps1.xml><?xml version="1.0" encoding="utf-8"?>
<ds:datastoreItem xmlns:ds="http://schemas.openxmlformats.org/officeDocument/2006/customXml" ds:itemID="{D17411DE-E05A-4CDC-8B5B-57EBA92617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5AC5991-7D73-4D56-8E1B-3AD5FC4AB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b9433b-8cf5-4133-8d5b-be44305e3b21"/>
    <ds:schemaRef ds:uri="a340f924-67d4-45f9-b56c-0945731b7a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04E42A-F8DC-4BFD-B26F-46F21281D2CA}">
  <ds:schemaRefs>
    <ds:schemaRef ds:uri="http://schemas.microsoft.com/office/2006/metadata/properties"/>
    <ds:schemaRef ds:uri="http://schemas.microsoft.com/office/infopath/2007/PartnerControls"/>
    <ds:schemaRef ds:uri="c8b9433b-8cf5-4133-8d5b-be44305e3b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BJS</dc:creator>
  <cp:lastModifiedBy>auntc44@aol.com</cp:lastModifiedBy>
  <cp:revision>2</cp:revision>
  <cp:lastPrinted>2024-12-05T16:42:00Z</cp:lastPrinted>
  <dcterms:created xsi:type="dcterms:W3CDTF">2024-12-05T16:43:00Z</dcterms:created>
  <dcterms:modified xsi:type="dcterms:W3CDTF">2024-12-05T16:43:00Z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0x010100D65199765D504B4FA31B64FA8A7BD300</vt:lpwstr>
  </property>
</Properties>
</file>